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FBC8" w14:textId="77777777" w:rsidR="00B54D91" w:rsidRPr="00F26096" w:rsidRDefault="00527629">
      <w:pPr>
        <w:pStyle w:val="Standard"/>
        <w:rPr>
          <w:rFonts w:ascii="Archia" w:hAnsi="Archia" w:cstheme="minorHAnsi"/>
          <w:b/>
          <w:bCs/>
          <w:sz w:val="22"/>
          <w:szCs w:val="22"/>
        </w:rPr>
      </w:pPr>
      <w:r w:rsidRPr="00F26096">
        <w:rPr>
          <w:rFonts w:ascii="Archia" w:hAnsi="Archia"/>
          <w:noProof/>
          <w:sz w:val="22"/>
          <w:szCs w:val="22"/>
        </w:rPr>
        <w:drawing>
          <wp:anchor distT="0" distB="0" distL="114300" distR="114300" simplePos="0" relativeHeight="2" behindDoc="0" locked="0" layoutInCell="0" allowOverlap="1" wp14:anchorId="1AEDF1C4" wp14:editId="3560AF44">
            <wp:simplePos x="0" y="0"/>
            <wp:positionH relativeFrom="column">
              <wp:posOffset>-634365</wp:posOffset>
            </wp:positionH>
            <wp:positionV relativeFrom="paragraph">
              <wp:posOffset>635</wp:posOffset>
            </wp:positionV>
            <wp:extent cx="2305685" cy="1087120"/>
            <wp:effectExtent l="0" t="0" r="0" b="0"/>
            <wp:wrapTight wrapText="bothSides">
              <wp:wrapPolygon edited="0">
                <wp:start x="1947" y="4132"/>
                <wp:lineTo x="2122" y="17001"/>
                <wp:lineTo x="6945" y="17001"/>
                <wp:lineTo x="11227" y="16246"/>
                <wp:lineTo x="19614" y="12837"/>
                <wp:lineTo x="19614" y="8295"/>
                <wp:lineTo x="16762" y="6410"/>
                <wp:lineTo x="7658" y="4132"/>
                <wp:lineTo x="1947" y="4132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6096">
        <w:rPr>
          <w:rFonts w:ascii="Archia" w:hAnsi="Archia" w:cstheme="minorHAnsi"/>
          <w:b/>
          <w:bCs/>
          <w:sz w:val="22"/>
          <w:szCs w:val="22"/>
        </w:rPr>
        <w:t xml:space="preserve">                  </w:t>
      </w:r>
    </w:p>
    <w:p w14:paraId="6162DA9B" w14:textId="77777777" w:rsidR="00B54D91" w:rsidRPr="00F26096" w:rsidRDefault="00527629">
      <w:pPr>
        <w:pStyle w:val="Standard"/>
        <w:rPr>
          <w:rFonts w:ascii="Archia" w:hAnsi="Archia" w:cstheme="minorHAnsi"/>
          <w:b/>
          <w:bCs/>
          <w:sz w:val="22"/>
          <w:szCs w:val="22"/>
        </w:rPr>
      </w:pPr>
      <w:r w:rsidRPr="00F26096">
        <w:rPr>
          <w:rFonts w:ascii="Archia" w:hAnsi="Archia" w:cstheme="minorHAnsi"/>
          <w:b/>
          <w:bCs/>
          <w:sz w:val="22"/>
          <w:szCs w:val="22"/>
        </w:rPr>
        <w:t xml:space="preserve">              </w:t>
      </w:r>
    </w:p>
    <w:p w14:paraId="286959EE" w14:textId="77777777" w:rsidR="00B54D91" w:rsidRPr="00F26096" w:rsidRDefault="00B54D91">
      <w:pPr>
        <w:pStyle w:val="Standard"/>
        <w:rPr>
          <w:rFonts w:ascii="Archia" w:hAnsi="Archia" w:cstheme="minorHAnsi"/>
          <w:b/>
          <w:bCs/>
          <w:sz w:val="22"/>
          <w:szCs w:val="22"/>
        </w:rPr>
      </w:pPr>
    </w:p>
    <w:p w14:paraId="6CABCF55" w14:textId="77777777" w:rsidR="00B54D91" w:rsidRPr="00F26096" w:rsidRDefault="00B54D91">
      <w:pPr>
        <w:pStyle w:val="Standard"/>
        <w:rPr>
          <w:rFonts w:ascii="Archia" w:hAnsi="Archia" w:cstheme="minorHAnsi"/>
          <w:b/>
          <w:bCs/>
          <w:sz w:val="22"/>
          <w:szCs w:val="22"/>
        </w:rPr>
      </w:pPr>
    </w:p>
    <w:p w14:paraId="163DE1D9" w14:textId="32D0EFE6" w:rsidR="00B54D91" w:rsidRPr="00F26096" w:rsidRDefault="00F26096" w:rsidP="00F26096">
      <w:pPr>
        <w:pStyle w:val="Standard"/>
        <w:ind w:left="3545"/>
        <w:rPr>
          <w:rFonts w:ascii="Archia" w:hAnsi="Archia" w:cstheme="minorHAnsi"/>
          <w:b/>
          <w:bCs/>
          <w:sz w:val="22"/>
          <w:szCs w:val="22"/>
        </w:rPr>
      </w:pPr>
      <w:r>
        <w:rPr>
          <w:rFonts w:ascii="Archia" w:hAnsi="Archia" w:cstheme="minorHAnsi"/>
          <w:b/>
          <w:bCs/>
          <w:sz w:val="22"/>
          <w:szCs w:val="22"/>
        </w:rPr>
        <w:t xml:space="preserve">    </w:t>
      </w:r>
      <w:r w:rsidR="00527629" w:rsidRPr="00F26096">
        <w:rPr>
          <w:rFonts w:ascii="Archia" w:hAnsi="Archia" w:cstheme="minorHAnsi"/>
          <w:b/>
          <w:bCs/>
          <w:sz w:val="22"/>
          <w:szCs w:val="22"/>
        </w:rPr>
        <w:t>REGULAMIN</w:t>
      </w:r>
    </w:p>
    <w:p w14:paraId="5F0DFFF2" w14:textId="77777777" w:rsidR="00B54D91" w:rsidRPr="00F26096" w:rsidRDefault="00527629">
      <w:pPr>
        <w:pStyle w:val="Standard"/>
        <w:jc w:val="center"/>
        <w:rPr>
          <w:rFonts w:ascii="Archia" w:hAnsi="Archia" w:cstheme="minorHAnsi"/>
          <w:b/>
          <w:bCs/>
          <w:sz w:val="22"/>
          <w:szCs w:val="22"/>
        </w:rPr>
      </w:pPr>
      <w:r w:rsidRPr="00F26096">
        <w:rPr>
          <w:rFonts w:ascii="Archia" w:hAnsi="Archia" w:cstheme="minorHAnsi"/>
          <w:b/>
          <w:bCs/>
          <w:sz w:val="22"/>
          <w:szCs w:val="22"/>
        </w:rPr>
        <w:t xml:space="preserve">wycieczek organizowanych przez </w:t>
      </w:r>
    </w:p>
    <w:p w14:paraId="3720D702" w14:textId="77777777" w:rsidR="00B54D91" w:rsidRPr="00F26096" w:rsidRDefault="00527629">
      <w:pPr>
        <w:pStyle w:val="Standard"/>
        <w:jc w:val="center"/>
        <w:rPr>
          <w:rFonts w:ascii="Archia" w:hAnsi="Archia" w:cstheme="minorHAnsi"/>
          <w:b/>
          <w:bCs/>
          <w:sz w:val="22"/>
          <w:szCs w:val="22"/>
        </w:rPr>
      </w:pPr>
      <w:r w:rsidRPr="00F26096">
        <w:rPr>
          <w:rFonts w:ascii="Archia" w:hAnsi="Archia" w:cstheme="minorHAnsi"/>
          <w:b/>
          <w:bCs/>
          <w:sz w:val="22"/>
          <w:szCs w:val="22"/>
        </w:rPr>
        <w:t>Ośrodek Kultury, Sportu i Rekreacji Gminy Oświęcim</w:t>
      </w:r>
    </w:p>
    <w:p w14:paraId="01E53761" w14:textId="77777777" w:rsidR="00B54D91" w:rsidRPr="00F26096" w:rsidRDefault="00B54D91">
      <w:pPr>
        <w:pStyle w:val="Standard"/>
        <w:jc w:val="center"/>
        <w:rPr>
          <w:rFonts w:ascii="Archia" w:hAnsi="Archia" w:cstheme="minorHAnsi"/>
          <w:b/>
          <w:bCs/>
          <w:sz w:val="22"/>
          <w:szCs w:val="22"/>
        </w:rPr>
      </w:pPr>
    </w:p>
    <w:p w14:paraId="518A3AEF" w14:textId="766FA3C7" w:rsidR="00B54D91" w:rsidRPr="00F26096" w:rsidRDefault="00527629">
      <w:pPr>
        <w:pStyle w:val="Standard"/>
        <w:jc w:val="center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b/>
          <w:bCs/>
          <w:sz w:val="22"/>
          <w:szCs w:val="22"/>
        </w:rPr>
        <w:t>§1</w:t>
      </w:r>
    </w:p>
    <w:p w14:paraId="3F03D398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10D946DD" w14:textId="77777777" w:rsidR="00B54D91" w:rsidRPr="00F26096" w:rsidRDefault="00527629">
      <w:pPr>
        <w:pStyle w:val="Standard"/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Organizatorem wycieczek jest Ośrodek Kultury, Sportu i Rekreacji Gminy Oświęcim,</w:t>
      </w:r>
    </w:p>
    <w:p w14:paraId="7A803B30" w14:textId="15F07122" w:rsidR="00B54D91" w:rsidRPr="00F26096" w:rsidRDefault="00527629">
      <w:pPr>
        <w:pStyle w:val="Standard"/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Brzezinka ul. Sportowa 9, tel. (33) 843 10 75, e-mail</w:t>
      </w:r>
      <w:r w:rsidR="00F26096">
        <w:rPr>
          <w:rFonts w:ascii="Archia" w:hAnsi="Archia" w:cstheme="minorHAnsi"/>
          <w:sz w:val="22"/>
          <w:szCs w:val="22"/>
        </w:rPr>
        <w:t>:</w:t>
      </w:r>
      <w:r w:rsidRPr="00F26096">
        <w:rPr>
          <w:rFonts w:ascii="Archia" w:hAnsi="Archia" w:cstheme="minorHAnsi"/>
          <w:sz w:val="22"/>
          <w:szCs w:val="22"/>
        </w:rPr>
        <w:t xml:space="preserve"> </w:t>
      </w:r>
      <w:hyperlink r:id="rId8">
        <w:r w:rsidRPr="00F26096">
          <w:rPr>
            <w:rFonts w:ascii="Archia" w:hAnsi="Archia" w:cstheme="minorHAnsi"/>
            <w:color w:val="0563C1"/>
            <w:sz w:val="22"/>
            <w:szCs w:val="22"/>
            <w:u w:val="single"/>
          </w:rPr>
          <w:t>oksir@oksir.gminaoswiecim.pl</w:t>
        </w:r>
      </w:hyperlink>
      <w:r w:rsidRPr="00F26096">
        <w:rPr>
          <w:rFonts w:ascii="Archia" w:hAnsi="Archia" w:cstheme="minorHAnsi"/>
          <w:sz w:val="22"/>
          <w:szCs w:val="22"/>
        </w:rPr>
        <w:t>.</w:t>
      </w:r>
    </w:p>
    <w:p w14:paraId="246B9567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4E4F58B9" w14:textId="14901483" w:rsidR="00B54D91" w:rsidRPr="00F26096" w:rsidRDefault="00527629">
      <w:pPr>
        <w:pStyle w:val="Standard"/>
        <w:jc w:val="center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b/>
          <w:bCs/>
          <w:sz w:val="22"/>
          <w:szCs w:val="22"/>
        </w:rPr>
        <w:t>§2</w:t>
      </w:r>
    </w:p>
    <w:p w14:paraId="550B95E9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3882EA48" w14:textId="22972DCD" w:rsidR="00B54D91" w:rsidRPr="00F26096" w:rsidRDefault="00527629">
      <w:pPr>
        <w:pStyle w:val="Standard"/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 xml:space="preserve">Wycieczki przeznaczone są dla </w:t>
      </w:r>
      <w:r w:rsidR="004467E1" w:rsidRPr="00F26096">
        <w:rPr>
          <w:rFonts w:ascii="Archia" w:hAnsi="Archia" w:cstheme="minorHAnsi"/>
          <w:b/>
          <w:bCs/>
          <w:sz w:val="22"/>
          <w:szCs w:val="22"/>
        </w:rPr>
        <w:t>mieszkańców</w:t>
      </w:r>
      <w:r w:rsidRPr="00F26096">
        <w:rPr>
          <w:rFonts w:ascii="Archia" w:hAnsi="Archia" w:cstheme="minorHAnsi"/>
          <w:b/>
          <w:bCs/>
          <w:sz w:val="22"/>
          <w:szCs w:val="22"/>
        </w:rPr>
        <w:t xml:space="preserve"> Gminy Oświęcim</w:t>
      </w:r>
      <w:r w:rsidR="004467E1" w:rsidRPr="00F26096">
        <w:rPr>
          <w:rFonts w:ascii="Archia" w:hAnsi="Archia" w:cstheme="minorHAnsi"/>
          <w:sz w:val="22"/>
          <w:szCs w:val="22"/>
        </w:rPr>
        <w:t>.</w:t>
      </w:r>
    </w:p>
    <w:p w14:paraId="11628F72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0D25C03D" w14:textId="33EB005B" w:rsidR="00B54D91" w:rsidRPr="00F26096" w:rsidRDefault="00527629">
      <w:pPr>
        <w:pStyle w:val="Standard"/>
        <w:jc w:val="center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b/>
          <w:bCs/>
          <w:sz w:val="22"/>
          <w:szCs w:val="22"/>
        </w:rPr>
        <w:t>§3</w:t>
      </w:r>
    </w:p>
    <w:p w14:paraId="7C4CA3FF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233C648D" w14:textId="77777777" w:rsidR="00B54D91" w:rsidRPr="00F26096" w:rsidRDefault="00527629" w:rsidP="00582B2F">
      <w:pPr>
        <w:pStyle w:val="Akapitzlist"/>
        <w:numPr>
          <w:ilvl w:val="0"/>
          <w:numId w:val="2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Przed zapisaniem na wycieczkę należy zapoznać się z jej warunkami                                      i programem.</w:t>
      </w:r>
    </w:p>
    <w:p w14:paraId="5EEA32E3" w14:textId="77777777" w:rsidR="00B54D91" w:rsidRPr="00F26096" w:rsidRDefault="00527629" w:rsidP="00582B2F">
      <w:pPr>
        <w:pStyle w:val="Akapitzlist"/>
        <w:numPr>
          <w:ilvl w:val="0"/>
          <w:numId w:val="3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Rodzice/opiekunowie prawni zgłaszają uczestnictwo dziecka poprzez wypełnienie „Karty zapisu”.</w:t>
      </w:r>
    </w:p>
    <w:p w14:paraId="59AF1B1C" w14:textId="77777777" w:rsidR="00B54D91" w:rsidRPr="00F26096" w:rsidRDefault="00527629" w:rsidP="00582B2F">
      <w:pPr>
        <w:pStyle w:val="Akapitzlist"/>
        <w:numPr>
          <w:ilvl w:val="0"/>
          <w:numId w:val="4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 xml:space="preserve">Karta zapisu jest do pobrania w siedzibie Organizatora oraz jego strony internetowej  </w:t>
      </w:r>
      <w:r w:rsidRPr="00F26096">
        <w:rPr>
          <w:rStyle w:val="Internetlink"/>
          <w:rFonts w:ascii="Archia" w:hAnsi="Archia" w:cstheme="minorHAnsi"/>
          <w:color w:val="auto"/>
          <w:sz w:val="22"/>
          <w:szCs w:val="22"/>
          <w:u w:val="none"/>
        </w:rPr>
        <w:t>www.oksir.gminaoswiecim.pl.</w:t>
      </w:r>
    </w:p>
    <w:p w14:paraId="2DAFE98C" w14:textId="78FBD5B5" w:rsidR="00B54D91" w:rsidRPr="00F26096" w:rsidRDefault="00527629" w:rsidP="00582B2F">
      <w:pPr>
        <w:pStyle w:val="Akapitzlist"/>
        <w:numPr>
          <w:ilvl w:val="0"/>
          <w:numId w:val="5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 xml:space="preserve">Wypełnioną i podpisaną „Kartę zapisu” należy dostarczyć Organizatorowi przed datą wycieczki osobiście, pocztą lub wysłać na e-mail (skan </w:t>
      </w:r>
      <w:r w:rsidR="00F26096">
        <w:rPr>
          <w:rFonts w:ascii="Archia" w:hAnsi="Archia" w:cstheme="minorHAnsi"/>
          <w:sz w:val="22"/>
          <w:szCs w:val="22"/>
        </w:rPr>
        <w:br/>
      </w:r>
      <w:r w:rsidRPr="00F26096">
        <w:rPr>
          <w:rFonts w:ascii="Archia" w:hAnsi="Archia" w:cstheme="minorHAnsi"/>
          <w:sz w:val="22"/>
          <w:szCs w:val="22"/>
        </w:rPr>
        <w:t>z podpisem).</w:t>
      </w:r>
    </w:p>
    <w:p w14:paraId="509F7AAC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1131F805" w14:textId="4223F85D" w:rsidR="00B54D91" w:rsidRPr="00F26096" w:rsidRDefault="00527629">
      <w:pPr>
        <w:pStyle w:val="Standard"/>
        <w:jc w:val="center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b/>
          <w:bCs/>
          <w:sz w:val="22"/>
          <w:szCs w:val="22"/>
        </w:rPr>
        <w:t>§4</w:t>
      </w:r>
    </w:p>
    <w:p w14:paraId="4504A1FF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5DC786BB" w14:textId="77777777" w:rsidR="00B54D91" w:rsidRPr="00F26096" w:rsidRDefault="00527629" w:rsidP="00582B2F">
      <w:pPr>
        <w:pStyle w:val="Akapitzlist"/>
        <w:numPr>
          <w:ilvl w:val="0"/>
          <w:numId w:val="6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Uczestnictwo w wycieczkach należy dostosować do zainteresowań oraz możliwości fizycznych i zdrowotnych.</w:t>
      </w:r>
    </w:p>
    <w:p w14:paraId="763A7980" w14:textId="6E02E83A" w:rsidR="00B54D91" w:rsidRPr="00F26096" w:rsidRDefault="00527629" w:rsidP="00F26096">
      <w:pPr>
        <w:pStyle w:val="Akapitzlist"/>
        <w:numPr>
          <w:ilvl w:val="0"/>
          <w:numId w:val="7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 xml:space="preserve">Podczas zapisu należy poinformować Organizatora wycieczki </w:t>
      </w:r>
      <w:r w:rsidR="00F26096">
        <w:rPr>
          <w:rFonts w:ascii="Archia" w:hAnsi="Archia" w:cstheme="minorHAnsi"/>
          <w:sz w:val="22"/>
          <w:szCs w:val="22"/>
        </w:rPr>
        <w:br/>
      </w:r>
      <w:r w:rsidRPr="00F26096">
        <w:rPr>
          <w:rFonts w:ascii="Archia" w:hAnsi="Archia" w:cstheme="minorHAnsi"/>
          <w:sz w:val="22"/>
          <w:szCs w:val="22"/>
        </w:rPr>
        <w:t>o ewentualnych dolegliwościach</w:t>
      </w:r>
      <w:r w:rsidR="004467E1" w:rsidRPr="00F26096">
        <w:rPr>
          <w:rFonts w:ascii="Archia" w:hAnsi="Archia" w:cstheme="minorHAnsi"/>
          <w:sz w:val="22"/>
          <w:szCs w:val="22"/>
        </w:rPr>
        <w:t xml:space="preserve"> </w:t>
      </w:r>
      <w:r w:rsidRPr="00F26096">
        <w:rPr>
          <w:rFonts w:ascii="Archia" w:hAnsi="Archia" w:cstheme="minorHAnsi"/>
          <w:sz w:val="22"/>
          <w:szCs w:val="22"/>
        </w:rPr>
        <w:t>(np. alergia, astma, cukrzyca, choroba lokomocyjna, epilepsja itp.) oraz stosowanych lekach, i środkach zapobiegawczych.</w:t>
      </w:r>
      <w:r w:rsidR="00F26096">
        <w:rPr>
          <w:rFonts w:ascii="Archia" w:hAnsi="Archia" w:cstheme="minorHAnsi"/>
          <w:sz w:val="22"/>
          <w:szCs w:val="22"/>
        </w:rPr>
        <w:t xml:space="preserve"> </w:t>
      </w:r>
      <w:r w:rsidRPr="00F26096">
        <w:rPr>
          <w:rFonts w:ascii="Archia" w:hAnsi="Archia" w:cstheme="minorHAnsi"/>
          <w:sz w:val="22"/>
          <w:szCs w:val="22"/>
        </w:rPr>
        <w:t>Uczestnik zobowiązany jest do zabrania na wycieczkę przyjmowanych leków związanych i informuje o tym fakcie kierownika lub opiekuna wycieczki.</w:t>
      </w:r>
    </w:p>
    <w:p w14:paraId="3C541CBC" w14:textId="77777777" w:rsidR="00B54D91" w:rsidRPr="00F26096" w:rsidRDefault="00527629" w:rsidP="00582B2F">
      <w:pPr>
        <w:pStyle w:val="Akapitzlist"/>
        <w:numPr>
          <w:ilvl w:val="0"/>
          <w:numId w:val="8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Uczestnik bierze udział w wycieczce na własną odpowiedzialność.</w:t>
      </w:r>
    </w:p>
    <w:p w14:paraId="01DF2E3E" w14:textId="77777777" w:rsidR="00B54D91" w:rsidRPr="00F26096" w:rsidRDefault="004467E1" w:rsidP="004467E1">
      <w:pPr>
        <w:pStyle w:val="Akapitzlist"/>
        <w:numPr>
          <w:ilvl w:val="0"/>
          <w:numId w:val="9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Uczestnik</w:t>
      </w:r>
      <w:r w:rsidR="00527629" w:rsidRPr="00F26096">
        <w:rPr>
          <w:rFonts w:ascii="Archia" w:hAnsi="Archia" w:cstheme="minorHAnsi"/>
          <w:sz w:val="22"/>
          <w:szCs w:val="22"/>
        </w:rPr>
        <w:t xml:space="preserve"> zobowiązuje się do ubezpieczenia na czas wycieczki organizowanej przez OKSiR.</w:t>
      </w:r>
    </w:p>
    <w:p w14:paraId="69FDC11C" w14:textId="77777777" w:rsidR="004467E1" w:rsidRPr="00F26096" w:rsidRDefault="004467E1" w:rsidP="004467E1">
      <w:pPr>
        <w:pStyle w:val="Akapitzlist"/>
        <w:jc w:val="both"/>
        <w:rPr>
          <w:rFonts w:ascii="Archia" w:hAnsi="Archia" w:cstheme="minorHAnsi"/>
          <w:sz w:val="22"/>
          <w:szCs w:val="22"/>
        </w:rPr>
      </w:pPr>
    </w:p>
    <w:p w14:paraId="46E63F0B" w14:textId="0093F9CD" w:rsidR="00B54D91" w:rsidRPr="00F26096" w:rsidRDefault="00527629">
      <w:pPr>
        <w:pStyle w:val="Akapitzlist"/>
        <w:jc w:val="center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b/>
          <w:bCs/>
          <w:sz w:val="22"/>
          <w:szCs w:val="22"/>
        </w:rPr>
        <w:t>§5</w:t>
      </w:r>
    </w:p>
    <w:p w14:paraId="0A0D5ABF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3D5F0B62" w14:textId="47E2E359" w:rsidR="00B54D91" w:rsidRPr="00F26096" w:rsidRDefault="00527629" w:rsidP="00582B2F">
      <w:pPr>
        <w:pStyle w:val="Akapitzlist"/>
        <w:numPr>
          <w:ilvl w:val="0"/>
          <w:numId w:val="11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Uczestnik wycieczki jest zobowiązany do:</w:t>
      </w:r>
    </w:p>
    <w:p w14:paraId="024478B6" w14:textId="77777777" w:rsidR="00B54D91" w:rsidRPr="00F26096" w:rsidRDefault="00527629" w:rsidP="00582B2F">
      <w:pPr>
        <w:pStyle w:val="Akapitzlist"/>
        <w:numPr>
          <w:ilvl w:val="0"/>
          <w:numId w:val="12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punktualnego przyjścia na miejsce zbiórki,</w:t>
      </w:r>
    </w:p>
    <w:p w14:paraId="17D783E2" w14:textId="77777777" w:rsidR="00B54D91" w:rsidRPr="00F26096" w:rsidRDefault="00527629" w:rsidP="00582B2F">
      <w:pPr>
        <w:pStyle w:val="Akapitzlist"/>
        <w:numPr>
          <w:ilvl w:val="0"/>
          <w:numId w:val="13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zabrania legitymacji,</w:t>
      </w:r>
    </w:p>
    <w:p w14:paraId="41EB3D8F" w14:textId="77777777" w:rsidR="00B54D91" w:rsidRPr="00F26096" w:rsidRDefault="00527629" w:rsidP="00582B2F">
      <w:pPr>
        <w:pStyle w:val="Akapitzlist"/>
        <w:numPr>
          <w:ilvl w:val="0"/>
          <w:numId w:val="14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ubrania się w odzież stosowną do warunków i miejsca wyjazdu,</w:t>
      </w:r>
    </w:p>
    <w:p w14:paraId="78A57A3A" w14:textId="77777777" w:rsidR="00B54D91" w:rsidRPr="00F26096" w:rsidRDefault="00527629" w:rsidP="00582B2F">
      <w:pPr>
        <w:pStyle w:val="Akapitzlist"/>
        <w:numPr>
          <w:ilvl w:val="0"/>
          <w:numId w:val="15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zachowywania się w kulturalny sposób,</w:t>
      </w:r>
    </w:p>
    <w:p w14:paraId="7F4EF6C2" w14:textId="77777777" w:rsidR="00B54D91" w:rsidRPr="00F26096" w:rsidRDefault="00527629" w:rsidP="00582B2F">
      <w:pPr>
        <w:pStyle w:val="Akapitzlist"/>
        <w:numPr>
          <w:ilvl w:val="0"/>
          <w:numId w:val="16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przestrzegania przepisów i zasad ruchu drogowego (pieszego, rowerowego, samochodowego),</w:t>
      </w:r>
    </w:p>
    <w:p w14:paraId="135D5BB4" w14:textId="77777777" w:rsidR="00B54D91" w:rsidRPr="00F26096" w:rsidRDefault="00527629" w:rsidP="00582B2F">
      <w:pPr>
        <w:pStyle w:val="Akapitzlist"/>
        <w:numPr>
          <w:ilvl w:val="0"/>
          <w:numId w:val="17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przestrzegania przepisów obowiązujących w miejscu pobytu, dotyczących m. in. stosowania urządzeń elektrycznych, ognia, zachowania się na obszarach chronionych,</w:t>
      </w:r>
    </w:p>
    <w:p w14:paraId="7F93B92A" w14:textId="77777777" w:rsidR="00B54D91" w:rsidRPr="00F26096" w:rsidRDefault="00527629" w:rsidP="00582B2F">
      <w:pPr>
        <w:pStyle w:val="Akapitzlist"/>
        <w:numPr>
          <w:ilvl w:val="0"/>
          <w:numId w:val="18"/>
        </w:numPr>
        <w:tabs>
          <w:tab w:val="left" w:pos="4284"/>
        </w:tabs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pozostawić czystość w środkach transportu i miejscach pobytu uczestników wycieczki,</w:t>
      </w:r>
    </w:p>
    <w:p w14:paraId="613389F9" w14:textId="77777777" w:rsidR="00B54D91" w:rsidRPr="00F26096" w:rsidRDefault="00527629" w:rsidP="00582B2F">
      <w:pPr>
        <w:pStyle w:val="Akapitzlist"/>
        <w:numPr>
          <w:ilvl w:val="0"/>
          <w:numId w:val="19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zapięcia pasów bezpieczeństwa w pojeździe w nie wyposażonym,</w:t>
      </w:r>
    </w:p>
    <w:p w14:paraId="11411045" w14:textId="77777777" w:rsidR="00B54D91" w:rsidRPr="00F26096" w:rsidRDefault="00527629" w:rsidP="00582B2F">
      <w:pPr>
        <w:pStyle w:val="Akapitzlist"/>
        <w:numPr>
          <w:ilvl w:val="0"/>
          <w:numId w:val="20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lastRenderedPageBreak/>
        <w:t>informowania kierownika lub opiekuna wycieczki o ewentualnych wypadkach, wyrządzonych szkodach lub innych istotnych problemach związanych z wycieczką.</w:t>
      </w:r>
    </w:p>
    <w:p w14:paraId="0819CF62" w14:textId="663897CF" w:rsidR="00B54D91" w:rsidRPr="00F26096" w:rsidRDefault="00527629" w:rsidP="00582B2F">
      <w:pPr>
        <w:pStyle w:val="Akapitzlist"/>
        <w:numPr>
          <w:ilvl w:val="0"/>
          <w:numId w:val="21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 xml:space="preserve">przestrzegania wszelkich poleceń wydawanych przez kierownika </w:t>
      </w:r>
      <w:r w:rsidR="00F26096">
        <w:rPr>
          <w:rFonts w:ascii="Archia" w:hAnsi="Archia" w:cstheme="minorHAnsi"/>
          <w:sz w:val="22"/>
          <w:szCs w:val="22"/>
        </w:rPr>
        <w:br/>
      </w:r>
      <w:r w:rsidRPr="00F26096">
        <w:rPr>
          <w:rFonts w:ascii="Archia" w:hAnsi="Archia" w:cstheme="minorHAnsi"/>
          <w:sz w:val="22"/>
          <w:szCs w:val="22"/>
        </w:rPr>
        <w:t>i opiekunów wycieczki.</w:t>
      </w:r>
    </w:p>
    <w:p w14:paraId="61358B70" w14:textId="77777777" w:rsidR="00B54D91" w:rsidRPr="00F26096" w:rsidRDefault="00527629" w:rsidP="00582B2F">
      <w:pPr>
        <w:pStyle w:val="Akapitzlist"/>
        <w:numPr>
          <w:ilvl w:val="0"/>
          <w:numId w:val="22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Podczas wycieczki jest zabronione:</w:t>
      </w:r>
    </w:p>
    <w:p w14:paraId="5E33214D" w14:textId="2424DAA2" w:rsidR="00B54D91" w:rsidRPr="00F26096" w:rsidRDefault="00527629" w:rsidP="00582B2F">
      <w:pPr>
        <w:pStyle w:val="Akapitzlist"/>
        <w:numPr>
          <w:ilvl w:val="0"/>
          <w:numId w:val="23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 xml:space="preserve">posiadanie i spożywanie wyrobów alkoholowych, narkotyków i innych środków </w:t>
      </w:r>
      <w:r w:rsidRPr="00F26096">
        <w:rPr>
          <w:rFonts w:ascii="Archia" w:hAnsi="Archia" w:cstheme="minorHAnsi"/>
          <w:sz w:val="22"/>
          <w:szCs w:val="22"/>
        </w:rPr>
        <w:br/>
        <w:t xml:space="preserve">o podobnym działaniu (np. dopalaczy) oraz wyrobów tytoniowych </w:t>
      </w:r>
      <w:r w:rsidR="00F26096">
        <w:rPr>
          <w:rFonts w:ascii="Archia" w:hAnsi="Archia" w:cstheme="minorHAnsi"/>
          <w:sz w:val="22"/>
          <w:szCs w:val="22"/>
        </w:rPr>
        <w:br/>
      </w:r>
      <w:r w:rsidRPr="00F26096">
        <w:rPr>
          <w:rFonts w:ascii="Archia" w:hAnsi="Archia" w:cstheme="minorHAnsi"/>
          <w:sz w:val="22"/>
          <w:szCs w:val="22"/>
        </w:rPr>
        <w:t>i napojów energetyzujących,</w:t>
      </w:r>
    </w:p>
    <w:p w14:paraId="6A916A1A" w14:textId="77777777" w:rsidR="00B54D91" w:rsidRPr="00F26096" w:rsidRDefault="00527629" w:rsidP="00582B2F">
      <w:pPr>
        <w:pStyle w:val="Akapitzlist"/>
        <w:numPr>
          <w:ilvl w:val="0"/>
          <w:numId w:val="24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spożywanie posiłków oraz picie gorących napojów podczas przejazdów autokarami,</w:t>
      </w:r>
    </w:p>
    <w:p w14:paraId="67A04D32" w14:textId="77777777" w:rsidR="00B54D91" w:rsidRPr="00F26096" w:rsidRDefault="00527629" w:rsidP="00582B2F">
      <w:pPr>
        <w:pStyle w:val="Akapitzlist"/>
        <w:numPr>
          <w:ilvl w:val="0"/>
          <w:numId w:val="25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samowolne oddalanie się od grupy;</w:t>
      </w:r>
    </w:p>
    <w:p w14:paraId="0BBE6AA2" w14:textId="77777777" w:rsidR="00B54D91" w:rsidRPr="00F26096" w:rsidRDefault="00527629" w:rsidP="00582B2F">
      <w:pPr>
        <w:pStyle w:val="Akapitzlist"/>
        <w:numPr>
          <w:ilvl w:val="0"/>
          <w:numId w:val="26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opuszczanie bez zezwolenia środków transportu, zwiedzanych obiektów, zorganizowanych spotkań, wykładów, seansów itp.,</w:t>
      </w:r>
    </w:p>
    <w:p w14:paraId="230D78CF" w14:textId="77777777" w:rsidR="00B54D91" w:rsidRPr="00F26096" w:rsidRDefault="00527629" w:rsidP="00582B2F">
      <w:pPr>
        <w:pStyle w:val="Akapitzlist"/>
        <w:numPr>
          <w:ilvl w:val="0"/>
          <w:numId w:val="27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nawiązywanie kontaktów intymnych oraz działań mogących zakłócać przebieg wycieczki lub zagrażać bezpieczeństwu jej uczestników.</w:t>
      </w:r>
    </w:p>
    <w:p w14:paraId="56E05A44" w14:textId="37CB3985" w:rsidR="00B54D91" w:rsidRPr="00F26096" w:rsidRDefault="00527629" w:rsidP="00582B2F">
      <w:pPr>
        <w:pStyle w:val="Akapitzlist"/>
        <w:numPr>
          <w:ilvl w:val="0"/>
          <w:numId w:val="28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 xml:space="preserve">Organizator zastrzega sobie prawo odmowy zapisu na wycieczki dziecka, które nie stosuje się do ww. zaleceń lub wykazuje objawy wskazane </w:t>
      </w:r>
      <w:r w:rsidR="00F26096">
        <w:rPr>
          <w:rFonts w:ascii="Archia" w:hAnsi="Archia" w:cstheme="minorHAnsi"/>
          <w:sz w:val="22"/>
          <w:szCs w:val="22"/>
        </w:rPr>
        <w:br/>
      </w:r>
      <w:r w:rsidRPr="00F26096">
        <w:rPr>
          <w:rFonts w:ascii="Archia" w:hAnsi="Archia" w:cstheme="minorHAnsi"/>
          <w:sz w:val="22"/>
          <w:szCs w:val="22"/>
        </w:rPr>
        <w:t>w §5 pkt.</w:t>
      </w:r>
      <w:r w:rsidR="00F26096">
        <w:rPr>
          <w:rFonts w:ascii="Archia" w:hAnsi="Archia" w:cstheme="minorHAnsi"/>
          <w:sz w:val="22"/>
          <w:szCs w:val="22"/>
        </w:rPr>
        <w:t xml:space="preserve"> </w:t>
      </w:r>
      <w:r w:rsidRPr="00F26096">
        <w:rPr>
          <w:rFonts w:ascii="Archia" w:hAnsi="Archia" w:cstheme="minorHAnsi"/>
          <w:sz w:val="22"/>
          <w:szCs w:val="22"/>
        </w:rPr>
        <w:t>1 niniejszego Regulaminu.</w:t>
      </w:r>
    </w:p>
    <w:p w14:paraId="77F3BDF6" w14:textId="77777777" w:rsidR="00B54D91" w:rsidRPr="00F26096" w:rsidRDefault="00B54D91">
      <w:pPr>
        <w:pStyle w:val="Akapitzlist"/>
        <w:jc w:val="both"/>
        <w:rPr>
          <w:rFonts w:ascii="Archia" w:hAnsi="Archia" w:cstheme="minorHAnsi"/>
          <w:sz w:val="22"/>
          <w:szCs w:val="22"/>
        </w:rPr>
      </w:pPr>
    </w:p>
    <w:p w14:paraId="5CCB8FB6" w14:textId="2526F600" w:rsidR="00B54D91" w:rsidRPr="00F26096" w:rsidRDefault="00527629">
      <w:pPr>
        <w:pStyle w:val="Akapitzlist"/>
        <w:jc w:val="center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b/>
          <w:bCs/>
          <w:sz w:val="22"/>
          <w:szCs w:val="22"/>
        </w:rPr>
        <w:t>§6</w:t>
      </w:r>
    </w:p>
    <w:p w14:paraId="08551103" w14:textId="77777777" w:rsidR="00B54D91" w:rsidRPr="00F26096" w:rsidRDefault="00B54D91">
      <w:pPr>
        <w:pStyle w:val="Akapitzlist"/>
        <w:jc w:val="both"/>
        <w:rPr>
          <w:rFonts w:ascii="Archia" w:hAnsi="Archia" w:cstheme="minorHAnsi"/>
          <w:sz w:val="22"/>
          <w:szCs w:val="22"/>
        </w:rPr>
      </w:pPr>
    </w:p>
    <w:p w14:paraId="427A560A" w14:textId="77777777" w:rsidR="00B54D91" w:rsidRPr="00F26096" w:rsidRDefault="004467E1" w:rsidP="00582B2F">
      <w:pPr>
        <w:pStyle w:val="Akapitzlist"/>
        <w:numPr>
          <w:ilvl w:val="0"/>
          <w:numId w:val="29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 xml:space="preserve">Uczestnicy </w:t>
      </w:r>
      <w:r w:rsidR="00527629" w:rsidRPr="00F26096">
        <w:rPr>
          <w:rFonts w:ascii="Archia" w:hAnsi="Archia" w:cstheme="minorHAnsi"/>
          <w:sz w:val="22"/>
          <w:szCs w:val="22"/>
        </w:rPr>
        <w:t>odpowiadają finansowo za wszystkie szkody materialne wynikłe z niewłaściwego zachowania ich dzieci i naruszenia przez nie regulaminu wycieczki.</w:t>
      </w:r>
    </w:p>
    <w:p w14:paraId="6A438F14" w14:textId="77777777" w:rsidR="00B54D91" w:rsidRPr="00F26096" w:rsidRDefault="00527629" w:rsidP="00582B2F">
      <w:pPr>
        <w:pStyle w:val="Akapitzlist"/>
        <w:numPr>
          <w:ilvl w:val="0"/>
          <w:numId w:val="30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W przypadku rażącego naruszenia regulaminu wycieczki, powodującego zagrożenie życia lub zdrowia innych uczestników, rodzice zobowiązani są do natychmiastowego odebrania dziecka z miejsca wskazanego przez kierownika lub  opiekuna wycieczki lub jednostkę policji na koszt własny.</w:t>
      </w:r>
    </w:p>
    <w:p w14:paraId="3CD4DD1D" w14:textId="77777777" w:rsidR="00B54D91" w:rsidRPr="00F26096" w:rsidRDefault="00B54D91">
      <w:pPr>
        <w:pStyle w:val="Akapitzlist"/>
        <w:jc w:val="both"/>
        <w:rPr>
          <w:rFonts w:ascii="Archia" w:hAnsi="Archia" w:cstheme="minorHAnsi"/>
          <w:sz w:val="22"/>
          <w:szCs w:val="22"/>
        </w:rPr>
      </w:pPr>
    </w:p>
    <w:p w14:paraId="4D337C1F" w14:textId="3FACE590" w:rsidR="00B54D91" w:rsidRPr="00F26096" w:rsidRDefault="00527629">
      <w:pPr>
        <w:pStyle w:val="Akapitzlist"/>
        <w:jc w:val="center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b/>
          <w:bCs/>
          <w:sz w:val="22"/>
          <w:szCs w:val="22"/>
        </w:rPr>
        <w:t>§7</w:t>
      </w:r>
    </w:p>
    <w:p w14:paraId="4B2DA241" w14:textId="77777777" w:rsidR="00B54D91" w:rsidRPr="00F26096" w:rsidRDefault="00B54D91">
      <w:pPr>
        <w:pStyle w:val="Standard"/>
        <w:jc w:val="both"/>
        <w:rPr>
          <w:rFonts w:ascii="Archia" w:hAnsi="Archia" w:cstheme="minorHAnsi"/>
          <w:color w:val="111111"/>
          <w:sz w:val="22"/>
          <w:szCs w:val="22"/>
        </w:rPr>
      </w:pPr>
    </w:p>
    <w:p w14:paraId="45084EA6" w14:textId="7E5820D4" w:rsidR="00F26096" w:rsidRDefault="004467E1" w:rsidP="00F26096">
      <w:pPr>
        <w:pStyle w:val="Akapitzlist"/>
        <w:numPr>
          <w:ilvl w:val="0"/>
          <w:numId w:val="31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Doros</w:t>
      </w:r>
      <w:r w:rsidRPr="00F26096">
        <w:rPr>
          <w:rFonts w:ascii="Archia" w:hAnsi="Archia" w:cs="Archia"/>
          <w:sz w:val="22"/>
          <w:szCs w:val="22"/>
        </w:rPr>
        <w:t>ł</w:t>
      </w:r>
      <w:r w:rsidRPr="00F26096">
        <w:rPr>
          <w:rFonts w:ascii="Archia" w:hAnsi="Archia" w:cstheme="minorHAnsi"/>
          <w:sz w:val="22"/>
          <w:szCs w:val="22"/>
        </w:rPr>
        <w:t>y uczestnik / rodzic / opiekun wyra</w:t>
      </w:r>
      <w:r w:rsidRPr="00F26096">
        <w:rPr>
          <w:rFonts w:ascii="Archia" w:hAnsi="Archia" w:cs="Archia"/>
          <w:sz w:val="22"/>
          <w:szCs w:val="22"/>
        </w:rPr>
        <w:t>ż</w:t>
      </w:r>
      <w:r w:rsidRPr="00F26096">
        <w:rPr>
          <w:rFonts w:ascii="Archia" w:hAnsi="Archia" w:cstheme="minorHAnsi"/>
          <w:sz w:val="22"/>
          <w:szCs w:val="22"/>
        </w:rPr>
        <w:t>a zgod</w:t>
      </w:r>
      <w:r w:rsidRPr="00F26096">
        <w:rPr>
          <w:rFonts w:ascii="Archia" w:hAnsi="Archia" w:cs="Archia"/>
          <w:sz w:val="22"/>
          <w:szCs w:val="22"/>
        </w:rPr>
        <w:t>ę</w:t>
      </w:r>
      <w:r w:rsidRPr="00F26096">
        <w:rPr>
          <w:rFonts w:ascii="Archia" w:hAnsi="Archia" w:cstheme="minorHAnsi"/>
          <w:sz w:val="22"/>
          <w:szCs w:val="22"/>
        </w:rPr>
        <w:t xml:space="preserve"> na przetwarzanie przez OKSiR danych osobowych podanych na Karcie zapisu (kt</w:t>
      </w:r>
      <w:r w:rsidRPr="00F26096">
        <w:rPr>
          <w:rFonts w:ascii="Archia" w:hAnsi="Archia" w:cs="Archia"/>
          <w:sz w:val="22"/>
          <w:szCs w:val="22"/>
        </w:rPr>
        <w:t>ó</w:t>
      </w:r>
      <w:r w:rsidRPr="00F26096">
        <w:rPr>
          <w:rFonts w:ascii="Archia" w:hAnsi="Archia" w:cstheme="minorHAnsi"/>
          <w:sz w:val="22"/>
          <w:szCs w:val="22"/>
        </w:rPr>
        <w:t>ra stanowi za</w:t>
      </w:r>
      <w:r w:rsidRPr="00F26096">
        <w:rPr>
          <w:rFonts w:ascii="Archia" w:hAnsi="Archia" w:cs="Archia"/>
          <w:sz w:val="22"/>
          <w:szCs w:val="22"/>
        </w:rPr>
        <w:t>łą</w:t>
      </w:r>
      <w:r w:rsidRPr="00F26096">
        <w:rPr>
          <w:rFonts w:ascii="Archia" w:hAnsi="Archia" w:cstheme="minorHAnsi"/>
          <w:sz w:val="22"/>
          <w:szCs w:val="22"/>
        </w:rPr>
        <w:t xml:space="preserve">cznik nr 1 do niniejszego Regulaminu) w celu organizacji </w:t>
      </w:r>
      <w:r w:rsidR="00F26096">
        <w:rPr>
          <w:rFonts w:ascii="Archia" w:hAnsi="Archia" w:cstheme="minorHAnsi"/>
          <w:sz w:val="22"/>
          <w:szCs w:val="22"/>
        </w:rPr>
        <w:br/>
      </w:r>
      <w:r w:rsidRPr="00F26096">
        <w:rPr>
          <w:rFonts w:ascii="Archia" w:hAnsi="Archia" w:cstheme="minorHAnsi"/>
          <w:sz w:val="22"/>
          <w:szCs w:val="22"/>
        </w:rPr>
        <w:t>i udokumentowania wycieczki, a tak</w:t>
      </w:r>
      <w:r w:rsidRPr="00F26096">
        <w:rPr>
          <w:rFonts w:ascii="Archia" w:hAnsi="Archia" w:cs="Archia"/>
          <w:sz w:val="22"/>
          <w:szCs w:val="22"/>
        </w:rPr>
        <w:t>ż</w:t>
      </w:r>
      <w:r w:rsidRPr="00F26096">
        <w:rPr>
          <w:rFonts w:ascii="Archia" w:hAnsi="Archia" w:cstheme="minorHAnsi"/>
          <w:sz w:val="22"/>
          <w:szCs w:val="22"/>
        </w:rPr>
        <w:t>e ubezpieczenia jej uczestnik</w:t>
      </w:r>
      <w:r w:rsidRPr="00F26096">
        <w:rPr>
          <w:rFonts w:ascii="Archia" w:hAnsi="Archia" w:cs="Archia"/>
          <w:sz w:val="22"/>
          <w:szCs w:val="22"/>
        </w:rPr>
        <w:t>ó</w:t>
      </w:r>
      <w:r w:rsidRPr="00F26096">
        <w:rPr>
          <w:rFonts w:ascii="Archia" w:hAnsi="Archia" w:cstheme="minorHAnsi"/>
          <w:sz w:val="22"/>
          <w:szCs w:val="22"/>
        </w:rPr>
        <w:t>w.</w:t>
      </w:r>
    </w:p>
    <w:p w14:paraId="533CBB3B" w14:textId="77777777" w:rsidR="00F26096" w:rsidRDefault="004467E1" w:rsidP="00F26096">
      <w:pPr>
        <w:pStyle w:val="Akapitzlist"/>
        <w:numPr>
          <w:ilvl w:val="0"/>
          <w:numId w:val="31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Podczas wycieczek prowadzona b</w:t>
      </w:r>
      <w:r w:rsidRPr="00F26096">
        <w:rPr>
          <w:rFonts w:ascii="Archia" w:hAnsi="Archia" w:cs="Archia"/>
          <w:sz w:val="22"/>
          <w:szCs w:val="22"/>
        </w:rPr>
        <w:t>ę</w:t>
      </w:r>
      <w:r w:rsidRPr="00F26096">
        <w:rPr>
          <w:rFonts w:ascii="Archia" w:hAnsi="Archia" w:cstheme="minorHAnsi"/>
          <w:sz w:val="22"/>
          <w:szCs w:val="22"/>
        </w:rPr>
        <w:t>dzie dokumentacja fotograficzna, na kt</w:t>
      </w:r>
      <w:r w:rsidRPr="00F26096">
        <w:rPr>
          <w:rFonts w:ascii="Archia" w:hAnsi="Archia" w:cs="Archia"/>
          <w:sz w:val="22"/>
          <w:szCs w:val="22"/>
        </w:rPr>
        <w:t>ó</w:t>
      </w:r>
      <w:r w:rsidRPr="00F26096">
        <w:rPr>
          <w:rFonts w:ascii="Archia" w:hAnsi="Archia" w:cstheme="minorHAnsi"/>
          <w:sz w:val="22"/>
          <w:szCs w:val="22"/>
        </w:rPr>
        <w:t>rej mo</w:t>
      </w:r>
      <w:r w:rsidRPr="00F26096">
        <w:rPr>
          <w:rFonts w:ascii="Archia" w:hAnsi="Archia" w:cs="Archia"/>
          <w:sz w:val="22"/>
          <w:szCs w:val="22"/>
        </w:rPr>
        <w:t>ż</w:t>
      </w:r>
      <w:r w:rsidRPr="00F26096">
        <w:rPr>
          <w:rFonts w:ascii="Archia" w:hAnsi="Archia" w:cstheme="minorHAnsi"/>
          <w:sz w:val="22"/>
          <w:szCs w:val="22"/>
        </w:rPr>
        <w:t>e by</w:t>
      </w:r>
      <w:r w:rsidRPr="00F26096">
        <w:rPr>
          <w:rFonts w:ascii="Archia" w:hAnsi="Archia" w:cs="Archia"/>
          <w:sz w:val="22"/>
          <w:szCs w:val="22"/>
        </w:rPr>
        <w:t>ć</w:t>
      </w:r>
      <w:r w:rsidRPr="00F26096">
        <w:rPr>
          <w:rFonts w:ascii="Archia" w:hAnsi="Archia" w:cstheme="minorHAnsi"/>
          <w:sz w:val="22"/>
          <w:szCs w:val="22"/>
        </w:rPr>
        <w:t xml:space="preserve"> utrwalony wizerunek uczestnika wycieczki. Uczestnik wycieczki jednak nie b</w:t>
      </w:r>
      <w:r w:rsidRPr="00F26096">
        <w:rPr>
          <w:rFonts w:ascii="Archia" w:hAnsi="Archia" w:cs="Archia"/>
          <w:sz w:val="22"/>
          <w:szCs w:val="22"/>
        </w:rPr>
        <w:t>ę</w:t>
      </w:r>
      <w:r w:rsidRPr="00F26096">
        <w:rPr>
          <w:rFonts w:ascii="Archia" w:hAnsi="Archia" w:cstheme="minorHAnsi"/>
          <w:sz w:val="22"/>
          <w:szCs w:val="22"/>
        </w:rPr>
        <w:t>dzie fotografowany je</w:t>
      </w:r>
      <w:r w:rsidRPr="00F26096">
        <w:rPr>
          <w:rFonts w:ascii="Archia" w:hAnsi="Archia" w:cs="Archia"/>
          <w:sz w:val="22"/>
          <w:szCs w:val="22"/>
        </w:rPr>
        <w:t>ś</w:t>
      </w:r>
      <w:r w:rsidRPr="00F26096">
        <w:rPr>
          <w:rFonts w:ascii="Archia" w:hAnsi="Archia" w:cstheme="minorHAnsi"/>
          <w:sz w:val="22"/>
          <w:szCs w:val="22"/>
        </w:rPr>
        <w:t>li wyrazi taki sprzeciw.</w:t>
      </w:r>
    </w:p>
    <w:p w14:paraId="3C4811C3" w14:textId="1A694304" w:rsidR="004467E1" w:rsidRPr="00F26096" w:rsidRDefault="004467E1" w:rsidP="00F26096">
      <w:pPr>
        <w:pStyle w:val="Akapitzlist"/>
        <w:numPr>
          <w:ilvl w:val="0"/>
          <w:numId w:val="31"/>
        </w:numPr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Fotografie te mog</w:t>
      </w:r>
      <w:r w:rsidRPr="00F26096">
        <w:rPr>
          <w:rFonts w:ascii="Archia" w:hAnsi="Archia" w:cs="Archia"/>
          <w:sz w:val="22"/>
          <w:szCs w:val="22"/>
        </w:rPr>
        <w:t>ą</w:t>
      </w:r>
      <w:r w:rsidRPr="00F26096">
        <w:rPr>
          <w:rFonts w:ascii="Archia" w:hAnsi="Archia" w:cstheme="minorHAnsi"/>
          <w:sz w:val="22"/>
          <w:szCs w:val="22"/>
        </w:rPr>
        <w:t xml:space="preserve"> zosta</w:t>
      </w:r>
      <w:r w:rsidRPr="00F26096">
        <w:rPr>
          <w:rFonts w:ascii="Archia" w:hAnsi="Archia" w:cs="Archia"/>
          <w:sz w:val="22"/>
          <w:szCs w:val="22"/>
        </w:rPr>
        <w:t>ć</w:t>
      </w:r>
      <w:r w:rsidRPr="00F26096">
        <w:rPr>
          <w:rFonts w:ascii="Archia" w:hAnsi="Archia" w:cstheme="minorHAnsi"/>
          <w:sz w:val="22"/>
          <w:szCs w:val="22"/>
        </w:rPr>
        <w:t xml:space="preserve"> opublikowane na oficjalnej stronie internetowej Organizatora (</w:t>
      </w:r>
      <w:hyperlink r:id="rId9" w:tgtFrame="_blank" w:history="1">
        <w:r w:rsidRPr="00F26096">
          <w:rPr>
            <w:rStyle w:val="Hipercze"/>
            <w:rFonts w:ascii="Archia" w:hAnsi="Archia" w:cstheme="minorHAnsi"/>
            <w:color w:val="auto"/>
            <w:sz w:val="22"/>
            <w:szCs w:val="22"/>
          </w:rPr>
          <w:t>www.oksir.gminaoswiecim.pl</w:t>
        </w:r>
      </w:hyperlink>
      <w:r w:rsidRPr="00F26096">
        <w:rPr>
          <w:rFonts w:ascii="Archia" w:hAnsi="Archia" w:cstheme="minorHAnsi"/>
          <w:sz w:val="22"/>
          <w:szCs w:val="22"/>
        </w:rPr>
        <w:t>) i Gminy Oświęcim</w:t>
      </w:r>
    </w:p>
    <w:p w14:paraId="1BCA7B26" w14:textId="77777777" w:rsidR="00F26096" w:rsidRDefault="004467E1" w:rsidP="00F26096">
      <w:pPr>
        <w:ind w:left="709"/>
        <w:jc w:val="both"/>
        <w:rPr>
          <w:rFonts w:ascii="Archia" w:hAnsi="Archia" w:cs="Archia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 xml:space="preserve">(tj. </w:t>
      </w:r>
      <w:hyperlink r:id="rId10" w:tgtFrame="_blank" w:history="1">
        <w:r w:rsidRPr="00F26096">
          <w:rPr>
            <w:rStyle w:val="Hipercze"/>
            <w:rFonts w:ascii="Archia" w:hAnsi="Archia" w:cstheme="minorHAnsi"/>
            <w:color w:val="auto"/>
            <w:sz w:val="22"/>
            <w:szCs w:val="22"/>
          </w:rPr>
          <w:t>www.gminaoswiecim.pl</w:t>
        </w:r>
      </w:hyperlink>
      <w:r w:rsidRPr="00F26096">
        <w:rPr>
          <w:rFonts w:ascii="Archia" w:hAnsi="Archia" w:cstheme="minorHAnsi"/>
          <w:sz w:val="22"/>
          <w:szCs w:val="22"/>
        </w:rPr>
        <w:t>),</w:t>
      </w:r>
      <w:r w:rsidRPr="00F26096">
        <w:rPr>
          <w:rFonts w:ascii="Calibri" w:hAnsi="Calibri" w:cs="Calibri"/>
          <w:sz w:val="22"/>
          <w:szCs w:val="22"/>
        </w:rPr>
        <w:t> </w:t>
      </w:r>
      <w:r w:rsidRPr="00F26096">
        <w:rPr>
          <w:rFonts w:ascii="Archia" w:hAnsi="Archia" w:cstheme="minorHAnsi"/>
          <w:sz w:val="22"/>
          <w:szCs w:val="22"/>
        </w:rPr>
        <w:t xml:space="preserve"> a tak</w:t>
      </w:r>
      <w:r w:rsidRPr="00F26096">
        <w:rPr>
          <w:rFonts w:ascii="Archia" w:hAnsi="Archia" w:cs="Archia"/>
          <w:sz w:val="22"/>
          <w:szCs w:val="22"/>
        </w:rPr>
        <w:t>ż</w:t>
      </w:r>
      <w:r w:rsidRPr="00F26096">
        <w:rPr>
          <w:rFonts w:ascii="Archia" w:hAnsi="Archia" w:cstheme="minorHAnsi"/>
          <w:sz w:val="22"/>
          <w:szCs w:val="22"/>
        </w:rPr>
        <w:t>e na Facebooku oraz Instagramie tych podmiot</w:t>
      </w:r>
      <w:r w:rsidRPr="00F26096">
        <w:rPr>
          <w:rFonts w:ascii="Archia" w:hAnsi="Archia" w:cs="Archia"/>
          <w:sz w:val="22"/>
          <w:szCs w:val="22"/>
        </w:rPr>
        <w:t>ó</w:t>
      </w:r>
      <w:r w:rsidRPr="00F26096">
        <w:rPr>
          <w:rFonts w:ascii="Archia" w:hAnsi="Archia" w:cstheme="minorHAnsi"/>
          <w:sz w:val="22"/>
          <w:szCs w:val="22"/>
        </w:rPr>
        <w:t xml:space="preserve">w oraz na </w:t>
      </w:r>
      <w:r w:rsidRPr="00F26096">
        <w:rPr>
          <w:rFonts w:ascii="Archia" w:hAnsi="Archia" w:cs="Archia"/>
          <w:sz w:val="22"/>
          <w:szCs w:val="22"/>
        </w:rPr>
        <w:t>ł</w:t>
      </w:r>
      <w:r w:rsidRPr="00F26096">
        <w:rPr>
          <w:rFonts w:ascii="Archia" w:hAnsi="Archia" w:cstheme="minorHAnsi"/>
          <w:sz w:val="22"/>
          <w:szCs w:val="22"/>
        </w:rPr>
        <w:t xml:space="preserve">amach </w:t>
      </w:r>
      <w:r w:rsidRPr="00F26096">
        <w:rPr>
          <w:rFonts w:ascii="Archia" w:hAnsi="Archia" w:cs="Archia"/>
          <w:sz w:val="22"/>
          <w:szCs w:val="22"/>
        </w:rPr>
        <w:t>„</w:t>
      </w:r>
      <w:r w:rsidRPr="00F26096">
        <w:rPr>
          <w:rFonts w:ascii="Archia" w:hAnsi="Archia" w:cstheme="minorHAnsi"/>
          <w:sz w:val="22"/>
          <w:szCs w:val="22"/>
        </w:rPr>
        <w:t>Biuletynu Informacyjnego Gminy O</w:t>
      </w:r>
      <w:r w:rsidRPr="00F26096">
        <w:rPr>
          <w:rFonts w:ascii="Archia" w:hAnsi="Archia" w:cs="Archia"/>
          <w:sz w:val="22"/>
          <w:szCs w:val="22"/>
        </w:rPr>
        <w:t>ś</w:t>
      </w:r>
      <w:r w:rsidRPr="00F26096">
        <w:rPr>
          <w:rFonts w:ascii="Archia" w:hAnsi="Archia" w:cstheme="minorHAnsi"/>
          <w:sz w:val="22"/>
          <w:szCs w:val="22"/>
        </w:rPr>
        <w:t>wi</w:t>
      </w:r>
      <w:r w:rsidRPr="00F26096">
        <w:rPr>
          <w:rFonts w:ascii="Archia" w:hAnsi="Archia" w:cs="Archia"/>
          <w:sz w:val="22"/>
          <w:szCs w:val="22"/>
        </w:rPr>
        <w:t>ę</w:t>
      </w:r>
      <w:r w:rsidRPr="00F26096">
        <w:rPr>
          <w:rFonts w:ascii="Archia" w:hAnsi="Archia" w:cstheme="minorHAnsi"/>
          <w:sz w:val="22"/>
          <w:szCs w:val="22"/>
        </w:rPr>
        <w:t>cim</w:t>
      </w:r>
      <w:r w:rsidR="00F26096">
        <w:rPr>
          <w:rFonts w:ascii="Archia" w:hAnsi="Archia" w:cs="Archia"/>
          <w:sz w:val="22"/>
          <w:szCs w:val="22"/>
        </w:rPr>
        <w:t>:”.</w:t>
      </w:r>
    </w:p>
    <w:p w14:paraId="71C7962A" w14:textId="78478B7E" w:rsidR="004467E1" w:rsidRPr="00F26096" w:rsidRDefault="004467E1" w:rsidP="00F26096">
      <w:pPr>
        <w:pStyle w:val="Akapitzlist"/>
        <w:numPr>
          <w:ilvl w:val="0"/>
          <w:numId w:val="31"/>
        </w:numPr>
        <w:jc w:val="both"/>
        <w:rPr>
          <w:rFonts w:ascii="Archia" w:hAnsi="Archia" w:cs="Archia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Integraln</w:t>
      </w:r>
      <w:r w:rsidRPr="00F26096">
        <w:rPr>
          <w:rFonts w:ascii="Archia" w:hAnsi="Archia" w:cs="Archia"/>
          <w:sz w:val="22"/>
          <w:szCs w:val="22"/>
        </w:rPr>
        <w:t>ą</w:t>
      </w:r>
      <w:r w:rsidRPr="00F26096">
        <w:rPr>
          <w:rFonts w:ascii="Archia" w:hAnsi="Archia" w:cstheme="minorHAnsi"/>
          <w:sz w:val="22"/>
          <w:szCs w:val="22"/>
        </w:rPr>
        <w:t xml:space="preserve"> cz</w:t>
      </w:r>
      <w:r w:rsidRPr="00F26096">
        <w:rPr>
          <w:rFonts w:ascii="Archia" w:hAnsi="Archia" w:cs="Archia"/>
          <w:sz w:val="22"/>
          <w:szCs w:val="22"/>
        </w:rPr>
        <w:t>ęś</w:t>
      </w:r>
      <w:r w:rsidRPr="00F26096">
        <w:rPr>
          <w:rFonts w:ascii="Archia" w:hAnsi="Archia" w:cstheme="minorHAnsi"/>
          <w:sz w:val="22"/>
          <w:szCs w:val="22"/>
        </w:rPr>
        <w:t>ci</w:t>
      </w:r>
      <w:r w:rsidRPr="00F26096">
        <w:rPr>
          <w:rFonts w:ascii="Archia" w:hAnsi="Archia" w:cs="Archia"/>
          <w:sz w:val="22"/>
          <w:szCs w:val="22"/>
        </w:rPr>
        <w:t>ą</w:t>
      </w:r>
      <w:r w:rsidRPr="00F26096">
        <w:rPr>
          <w:rFonts w:ascii="Archia" w:hAnsi="Archia" w:cstheme="minorHAnsi"/>
          <w:sz w:val="22"/>
          <w:szCs w:val="22"/>
        </w:rPr>
        <w:t xml:space="preserve"> Regulaminu stanowi</w:t>
      </w:r>
      <w:r w:rsidRPr="00F26096">
        <w:rPr>
          <w:rFonts w:ascii="Archia" w:hAnsi="Archia" w:cs="Archia"/>
          <w:sz w:val="22"/>
          <w:szCs w:val="22"/>
        </w:rPr>
        <w:t>ą</w:t>
      </w:r>
      <w:r w:rsidRPr="00F26096">
        <w:rPr>
          <w:rFonts w:ascii="Archia" w:hAnsi="Archia" w:cstheme="minorHAnsi"/>
          <w:sz w:val="22"/>
          <w:szCs w:val="22"/>
        </w:rPr>
        <w:t xml:space="preserve"> Standardy ochrony ma</w:t>
      </w:r>
      <w:r w:rsidRPr="00F26096">
        <w:rPr>
          <w:rFonts w:ascii="Archia" w:hAnsi="Archia" w:cs="Archia"/>
          <w:sz w:val="22"/>
          <w:szCs w:val="22"/>
        </w:rPr>
        <w:t>ł</w:t>
      </w:r>
      <w:r w:rsidRPr="00F26096">
        <w:rPr>
          <w:rFonts w:ascii="Archia" w:hAnsi="Archia" w:cstheme="minorHAnsi"/>
          <w:sz w:val="22"/>
          <w:szCs w:val="22"/>
        </w:rPr>
        <w:t xml:space="preserve">oletnich </w:t>
      </w:r>
      <w:r w:rsidR="00F26096" w:rsidRPr="00F26096">
        <w:rPr>
          <w:rFonts w:ascii="Archia" w:hAnsi="Archia" w:cstheme="minorHAnsi"/>
          <w:sz w:val="22"/>
          <w:szCs w:val="22"/>
        </w:rPr>
        <w:br/>
      </w:r>
      <w:r w:rsidRPr="00F26096">
        <w:rPr>
          <w:rFonts w:ascii="Archia" w:hAnsi="Archia" w:cstheme="minorHAnsi"/>
          <w:sz w:val="22"/>
          <w:szCs w:val="22"/>
        </w:rPr>
        <w:t>w OKSiR (kt</w:t>
      </w:r>
      <w:r w:rsidRPr="00F26096">
        <w:rPr>
          <w:rFonts w:ascii="Archia" w:hAnsi="Archia" w:cs="Archia"/>
          <w:sz w:val="22"/>
          <w:szCs w:val="22"/>
        </w:rPr>
        <w:t>ó</w:t>
      </w:r>
      <w:r w:rsidRPr="00F26096">
        <w:rPr>
          <w:rFonts w:ascii="Archia" w:hAnsi="Archia" w:cstheme="minorHAnsi"/>
          <w:sz w:val="22"/>
          <w:szCs w:val="22"/>
        </w:rPr>
        <w:t>re stanowi</w:t>
      </w:r>
      <w:r w:rsidRPr="00F26096">
        <w:rPr>
          <w:rFonts w:ascii="Archia" w:hAnsi="Archia" w:cs="Archia"/>
          <w:sz w:val="22"/>
          <w:szCs w:val="22"/>
        </w:rPr>
        <w:t>ą</w:t>
      </w:r>
      <w:r w:rsidRPr="00F26096">
        <w:rPr>
          <w:rFonts w:ascii="Archia" w:hAnsi="Archia" w:cstheme="minorHAnsi"/>
          <w:sz w:val="22"/>
          <w:szCs w:val="22"/>
        </w:rPr>
        <w:t xml:space="preserve"> za</w:t>
      </w:r>
      <w:r w:rsidRPr="00F26096">
        <w:rPr>
          <w:rFonts w:ascii="Archia" w:hAnsi="Archia" w:cs="Archia"/>
          <w:sz w:val="22"/>
          <w:szCs w:val="22"/>
        </w:rPr>
        <w:t>łą</w:t>
      </w:r>
      <w:r w:rsidRPr="00F26096">
        <w:rPr>
          <w:rFonts w:ascii="Archia" w:hAnsi="Archia" w:cstheme="minorHAnsi"/>
          <w:sz w:val="22"/>
          <w:szCs w:val="22"/>
        </w:rPr>
        <w:t>cznik nr 2 do niniejszego Regulaminu).</w:t>
      </w:r>
    </w:p>
    <w:p w14:paraId="10D8AD84" w14:textId="77777777" w:rsidR="00B54D91" w:rsidRPr="00F26096" w:rsidRDefault="00B54D91">
      <w:pPr>
        <w:rPr>
          <w:rFonts w:ascii="Archia" w:hAnsi="Archia" w:cstheme="minorHAnsi"/>
          <w:color w:val="ED0000"/>
          <w:sz w:val="22"/>
          <w:szCs w:val="22"/>
        </w:rPr>
      </w:pPr>
    </w:p>
    <w:p w14:paraId="638555ED" w14:textId="77777777" w:rsidR="00B54D91" w:rsidRPr="00F26096" w:rsidRDefault="00B54D91">
      <w:pPr>
        <w:rPr>
          <w:rFonts w:ascii="Archia" w:eastAsia="Times New Roman" w:hAnsi="Archia" w:cs="Calibri"/>
          <w:color w:val="FF0000"/>
          <w:sz w:val="22"/>
          <w:szCs w:val="22"/>
        </w:rPr>
      </w:pPr>
    </w:p>
    <w:p w14:paraId="0D3E4F0D" w14:textId="66EFA8D1" w:rsidR="00B54D91" w:rsidRPr="00F26096" w:rsidRDefault="00527629">
      <w:pPr>
        <w:pStyle w:val="Akapitzlist"/>
        <w:jc w:val="center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b/>
          <w:bCs/>
          <w:sz w:val="22"/>
          <w:szCs w:val="22"/>
        </w:rPr>
        <w:t>§8</w:t>
      </w:r>
    </w:p>
    <w:p w14:paraId="2A6B530E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725E15CD" w14:textId="77777777" w:rsidR="00B54D91" w:rsidRPr="00F26096" w:rsidRDefault="00527629">
      <w:pPr>
        <w:pStyle w:val="Standard"/>
        <w:jc w:val="both"/>
        <w:rPr>
          <w:rFonts w:ascii="Archia" w:hAnsi="Archia" w:cstheme="minorHAnsi"/>
          <w:sz w:val="22"/>
          <w:szCs w:val="22"/>
        </w:rPr>
      </w:pPr>
      <w:r w:rsidRPr="00F26096">
        <w:rPr>
          <w:rFonts w:ascii="Archia" w:hAnsi="Archia" w:cstheme="minorHAnsi"/>
          <w:sz w:val="22"/>
          <w:szCs w:val="22"/>
        </w:rPr>
        <w:t>Organizator zastrzega sobie prawo do zmiany programu wycieczki lub jej odwołania z przyczyn niezależnych od Organizatora, a mających wpływ np. na bezpieczeństwo uczestników (nagła zmiana pogody itp., zdarzenia losowe, wytyczne związane ze stanem epidemii).</w:t>
      </w:r>
    </w:p>
    <w:p w14:paraId="1E7751E3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628D210B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5B3989F2" w14:textId="77777777" w:rsidR="00B54D91" w:rsidRPr="00F26096" w:rsidRDefault="00B54D91">
      <w:pPr>
        <w:pStyle w:val="Standard"/>
        <w:jc w:val="both"/>
        <w:rPr>
          <w:rFonts w:ascii="Archia" w:hAnsi="Archia" w:cstheme="minorHAnsi"/>
          <w:sz w:val="22"/>
          <w:szCs w:val="22"/>
        </w:rPr>
      </w:pPr>
    </w:p>
    <w:p w14:paraId="496DF8C8" w14:textId="77777777" w:rsidR="00B54D91" w:rsidRPr="00F26096" w:rsidRDefault="00B54D91">
      <w:pPr>
        <w:pStyle w:val="Standard"/>
        <w:jc w:val="both"/>
        <w:rPr>
          <w:rFonts w:ascii="Archia" w:hAnsi="Archia" w:cstheme="minorHAnsi"/>
          <w:color w:val="DC3939"/>
          <w:sz w:val="22"/>
          <w:szCs w:val="22"/>
        </w:rPr>
      </w:pPr>
    </w:p>
    <w:sectPr w:rsidR="00B54D91" w:rsidRPr="00F26096">
      <w:footerReference w:type="even" r:id="rId11"/>
      <w:footerReference w:type="default" r:id="rId12"/>
      <w:footerReference w:type="first" r:id="rId13"/>
      <w:pgSz w:w="11906" w:h="16838"/>
      <w:pgMar w:top="567" w:right="1418" w:bottom="426" w:left="1418" w:header="0" w:footer="28" w:gutter="0"/>
      <w:cols w:space="708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2205E" w14:textId="77777777" w:rsidR="00527629" w:rsidRDefault="00527629">
      <w:r>
        <w:separator/>
      </w:r>
    </w:p>
  </w:endnote>
  <w:endnote w:type="continuationSeparator" w:id="0">
    <w:p w14:paraId="6782B6CD" w14:textId="77777777" w:rsidR="00527629" w:rsidRDefault="0052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BCC8" w14:textId="77777777" w:rsidR="00B54D91" w:rsidRDefault="00B54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108309"/>
      <w:docPartObj>
        <w:docPartGallery w:val="Page Numbers (Top of Page)"/>
        <w:docPartUnique/>
      </w:docPartObj>
    </w:sdtPr>
    <w:sdtEndPr/>
    <w:sdtContent>
      <w:p w14:paraId="2B3DF493" w14:textId="77777777" w:rsidR="00B54D91" w:rsidRDefault="00527629">
        <w:pPr>
          <w:pStyle w:val="Stopka"/>
          <w:jc w:val="right"/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Strona </w: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3</w: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 z </w: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nstrText xml:space="preserve"> NUMPAGES </w:instrTex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3</w: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02DC7E34" w14:textId="77777777" w:rsidR="00B54D91" w:rsidRDefault="00B54D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0149705"/>
      <w:docPartObj>
        <w:docPartGallery w:val="Page Numbers (Top of Page)"/>
        <w:docPartUnique/>
      </w:docPartObj>
    </w:sdtPr>
    <w:sdtEndPr/>
    <w:sdtContent>
      <w:p w14:paraId="04BF0ED6" w14:textId="77777777" w:rsidR="00B54D91" w:rsidRDefault="00527629">
        <w:pPr>
          <w:pStyle w:val="Stopka"/>
          <w:jc w:val="right"/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Strona </w: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3</w: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 z </w: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instrText xml:space="preserve"> NUMPAGES </w:instrTex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t>3</w:t>
        </w:r>
        <w:r>
          <w:rPr>
            <w:rFonts w:ascii="Times New Roman" w:hAnsi="Times New Roman" w:cs="Times New Roman"/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30A8E9C1" w14:textId="77777777" w:rsidR="00B54D91" w:rsidRDefault="00B54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D6BC0" w14:textId="77777777" w:rsidR="00527629" w:rsidRDefault="00527629">
      <w:r>
        <w:separator/>
      </w:r>
    </w:p>
  </w:footnote>
  <w:footnote w:type="continuationSeparator" w:id="0">
    <w:p w14:paraId="13E4AA82" w14:textId="77777777" w:rsidR="00527629" w:rsidRDefault="0052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56E6"/>
    <w:multiLevelType w:val="multilevel"/>
    <w:tmpl w:val="1DF4655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NSimSu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29355C"/>
    <w:multiLevelType w:val="hybridMultilevel"/>
    <w:tmpl w:val="773C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6549"/>
    <w:multiLevelType w:val="multilevel"/>
    <w:tmpl w:val="F716CB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1FD0385"/>
    <w:multiLevelType w:val="multilevel"/>
    <w:tmpl w:val="5C547E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28518C3"/>
    <w:multiLevelType w:val="hybridMultilevel"/>
    <w:tmpl w:val="58F627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F6099"/>
    <w:multiLevelType w:val="multilevel"/>
    <w:tmpl w:val="331619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2D0412"/>
    <w:multiLevelType w:val="multilevel"/>
    <w:tmpl w:val="C5307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51C4F15"/>
    <w:multiLevelType w:val="multilevel"/>
    <w:tmpl w:val="3BCEB5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6764DDF"/>
    <w:multiLevelType w:val="multilevel"/>
    <w:tmpl w:val="5B94AB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87A25DE"/>
    <w:multiLevelType w:val="hybridMultilevel"/>
    <w:tmpl w:val="F27E5C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116335">
    <w:abstractNumId w:val="6"/>
  </w:num>
  <w:num w:numId="2" w16cid:durableId="311175174">
    <w:abstractNumId w:val="3"/>
    <w:lvlOverride w:ilvl="0">
      <w:startOverride w:val="1"/>
    </w:lvlOverride>
  </w:num>
  <w:num w:numId="3" w16cid:durableId="192885354">
    <w:abstractNumId w:val="3"/>
  </w:num>
  <w:num w:numId="4" w16cid:durableId="1227032900">
    <w:abstractNumId w:val="3"/>
  </w:num>
  <w:num w:numId="5" w16cid:durableId="384917514">
    <w:abstractNumId w:val="3"/>
  </w:num>
  <w:num w:numId="6" w16cid:durableId="1037513019">
    <w:abstractNumId w:val="7"/>
    <w:lvlOverride w:ilvl="0">
      <w:startOverride w:val="1"/>
    </w:lvlOverride>
  </w:num>
  <w:num w:numId="7" w16cid:durableId="296953471">
    <w:abstractNumId w:val="7"/>
  </w:num>
  <w:num w:numId="8" w16cid:durableId="695276648">
    <w:abstractNumId w:val="7"/>
  </w:num>
  <w:num w:numId="9" w16cid:durableId="436024380">
    <w:abstractNumId w:val="7"/>
  </w:num>
  <w:num w:numId="10" w16cid:durableId="1486118023">
    <w:abstractNumId w:val="7"/>
  </w:num>
  <w:num w:numId="11" w16cid:durableId="1474980155">
    <w:abstractNumId w:val="8"/>
    <w:lvlOverride w:ilvl="0">
      <w:startOverride w:val="1"/>
    </w:lvlOverride>
  </w:num>
  <w:num w:numId="12" w16cid:durableId="715273875">
    <w:abstractNumId w:val="0"/>
    <w:lvlOverride w:ilvl="0">
      <w:startOverride w:val="1"/>
    </w:lvlOverride>
  </w:num>
  <w:num w:numId="13" w16cid:durableId="1806006048">
    <w:abstractNumId w:val="0"/>
  </w:num>
  <w:num w:numId="14" w16cid:durableId="1481844050">
    <w:abstractNumId w:val="0"/>
  </w:num>
  <w:num w:numId="15" w16cid:durableId="816259242">
    <w:abstractNumId w:val="0"/>
  </w:num>
  <w:num w:numId="16" w16cid:durableId="602299615">
    <w:abstractNumId w:val="0"/>
  </w:num>
  <w:num w:numId="17" w16cid:durableId="489255403">
    <w:abstractNumId w:val="0"/>
  </w:num>
  <w:num w:numId="18" w16cid:durableId="1631983499">
    <w:abstractNumId w:val="0"/>
  </w:num>
  <w:num w:numId="19" w16cid:durableId="885333238">
    <w:abstractNumId w:val="0"/>
  </w:num>
  <w:num w:numId="20" w16cid:durableId="412631203">
    <w:abstractNumId w:val="0"/>
  </w:num>
  <w:num w:numId="21" w16cid:durableId="2071148471">
    <w:abstractNumId w:val="0"/>
  </w:num>
  <w:num w:numId="22" w16cid:durableId="1020428037">
    <w:abstractNumId w:val="8"/>
  </w:num>
  <w:num w:numId="23" w16cid:durableId="488837409">
    <w:abstractNumId w:val="2"/>
    <w:lvlOverride w:ilvl="0">
      <w:startOverride w:val="1"/>
    </w:lvlOverride>
  </w:num>
  <w:num w:numId="24" w16cid:durableId="1461337066">
    <w:abstractNumId w:val="2"/>
  </w:num>
  <w:num w:numId="25" w16cid:durableId="563953153">
    <w:abstractNumId w:val="2"/>
  </w:num>
  <w:num w:numId="26" w16cid:durableId="872764039">
    <w:abstractNumId w:val="2"/>
  </w:num>
  <w:num w:numId="27" w16cid:durableId="1241523825">
    <w:abstractNumId w:val="2"/>
  </w:num>
  <w:num w:numId="28" w16cid:durableId="25566795">
    <w:abstractNumId w:val="8"/>
  </w:num>
  <w:num w:numId="29" w16cid:durableId="1628702763">
    <w:abstractNumId w:val="5"/>
    <w:lvlOverride w:ilvl="0">
      <w:startOverride w:val="1"/>
    </w:lvlOverride>
  </w:num>
  <w:num w:numId="30" w16cid:durableId="1678116251">
    <w:abstractNumId w:val="5"/>
  </w:num>
  <w:num w:numId="31" w16cid:durableId="269626774">
    <w:abstractNumId w:val="1"/>
  </w:num>
  <w:num w:numId="32" w16cid:durableId="1310594672">
    <w:abstractNumId w:val="9"/>
  </w:num>
  <w:num w:numId="33" w16cid:durableId="1427536672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91"/>
    <w:rsid w:val="000E34E2"/>
    <w:rsid w:val="004467E1"/>
    <w:rsid w:val="00527629"/>
    <w:rsid w:val="00582B2F"/>
    <w:rsid w:val="006D3AF3"/>
    <w:rsid w:val="007C2A58"/>
    <w:rsid w:val="00B54D91"/>
    <w:rsid w:val="00BE24F8"/>
    <w:rsid w:val="00C450FC"/>
    <w:rsid w:val="00F07F62"/>
    <w:rsid w:val="00F2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0528"/>
  <w15:docId w15:val="{EDB55337-F140-4C66-AF77-BE2D440A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D487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qFormat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22CB"/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222CB"/>
    <w:rPr>
      <w:sz w:val="24"/>
    </w:rPr>
  </w:style>
  <w:style w:type="character" w:styleId="Hipercze">
    <w:name w:val="Hyperlink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D4877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22CB"/>
    <w:pPr>
      <w:tabs>
        <w:tab w:val="center" w:pos="4536"/>
        <w:tab w:val="right" w:pos="9072"/>
      </w:tabs>
    </w:pPr>
    <w:rPr>
      <w:rFonts w:cs="Manga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textAlignment w:val="baseline"/>
    </w:pPr>
    <w:rPr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qFormat/>
    <w:pPr>
      <w:suppressLineNumbers/>
      <w:textAlignment w:val="baseline"/>
    </w:pPr>
    <w:rPr>
      <w:sz w:val="24"/>
    </w:rPr>
  </w:style>
  <w:style w:type="paragraph" w:customStyle="1" w:styleId="Gwkaistopka">
    <w:name w:val="Główka i stopka"/>
    <w:basedOn w:val="Standard"/>
    <w:qFormat/>
  </w:style>
  <w:style w:type="paragraph" w:customStyle="1" w:styleId="Nagwek10">
    <w:name w:val="Nagłówek1"/>
    <w:next w:val="Textbody"/>
    <w:qFormat/>
    <w:pPr>
      <w:keepNext/>
      <w:spacing w:before="240" w:after="120"/>
      <w:textAlignment w:val="baseline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NormalnyWeb">
    <w:name w:val="Normal (Web)"/>
    <w:basedOn w:val="Standard"/>
    <w:qFormat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Standard"/>
    <w:uiPriority w:val="34"/>
    <w:qFormat/>
    <w:pPr>
      <w:ind w:left="720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44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cation.href='mailto:'+String.fromCharCode(111,107,115,105,114,64,111,107,115,105,114,46,111,115,119,105,101,99,105,109,45,103,109,105,110,97,46,112,108)+'?'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minaoswieci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sir.gminaoswieci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704</Words>
  <Characters>4228</Characters>
  <Application>Microsoft Office Word</Application>
  <DocSecurity>0</DocSecurity>
  <Lines>35</Lines>
  <Paragraphs>9</Paragraphs>
  <ScaleCrop>false</ScaleCrop>
  <Company>HP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Paw</dc:creator>
  <dc:description/>
  <cp:lastModifiedBy>Weronika Sporysz</cp:lastModifiedBy>
  <cp:revision>3</cp:revision>
  <cp:lastPrinted>2024-12-19T11:01:00Z</cp:lastPrinted>
  <dcterms:created xsi:type="dcterms:W3CDTF">2025-07-09T07:07:00Z</dcterms:created>
  <dcterms:modified xsi:type="dcterms:W3CDTF">2025-07-09T10:07:00Z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